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D4E85" w14:textId="5A186A9E" w:rsidR="000833F3" w:rsidRDefault="00E66DE2" w:rsidP="000833F3">
      <w:pPr>
        <w:pStyle w:val="NoSpacing"/>
      </w:pPr>
      <w:bookmarkStart w:id="0" w:name="_GoBack"/>
      <w:bookmarkEnd w:id="0"/>
      <w:r w:rsidRPr="007A275E">
        <w:rPr>
          <w:sz w:val="16"/>
          <w:szCs w:val="16"/>
        </w:rPr>
        <w:tab/>
      </w:r>
      <w:r w:rsidR="002C6EB8">
        <w:rPr>
          <w:sz w:val="16"/>
          <w:szCs w:val="16"/>
        </w:rPr>
        <w:tab/>
      </w:r>
    </w:p>
    <w:p w14:paraId="0601FE54" w14:textId="0537551B" w:rsidR="00764726" w:rsidRPr="00A42727" w:rsidRDefault="004411C8" w:rsidP="00574846">
      <w:pPr>
        <w:pStyle w:val="NoSpacing"/>
        <w:jc w:val="center"/>
        <w:rPr>
          <w:sz w:val="48"/>
          <w:szCs w:val="48"/>
        </w:rPr>
      </w:pPr>
      <w:r>
        <w:rPr>
          <w:rFonts w:ascii="Copperplate"/>
          <w:color w:val="892B10"/>
          <w:sz w:val="36"/>
          <w:szCs w:val="36"/>
        </w:rPr>
        <w:br/>
      </w:r>
      <w:r w:rsidR="001A20F2" w:rsidRPr="00A42727">
        <w:rPr>
          <w:rFonts w:ascii="Arial"/>
          <w:color w:val="892B10"/>
          <w:sz w:val="48"/>
          <w:szCs w:val="48"/>
        </w:rPr>
        <w:t>Knowing God</w:t>
      </w:r>
    </w:p>
    <w:p w14:paraId="4C41C621" w14:textId="00B22D57" w:rsidR="005D083A" w:rsidRPr="00A42727" w:rsidRDefault="001A20F2" w:rsidP="00574846">
      <w:pPr>
        <w:ind w:right="14"/>
        <w:jc w:val="center"/>
        <w:rPr>
          <w:rFonts w:ascii="Gotham"/>
          <w:color w:val="214E25"/>
          <w:sz w:val="48"/>
          <w:szCs w:val="48"/>
        </w:rPr>
      </w:pPr>
      <w:r w:rsidRPr="00A42727">
        <w:rPr>
          <w:rFonts w:ascii="Gotham"/>
          <w:color w:val="214E25"/>
          <w:sz w:val="48"/>
          <w:szCs w:val="48"/>
        </w:rPr>
        <w:t>The God You Think You Know</w:t>
      </w:r>
    </w:p>
    <w:p w14:paraId="3F2D41DA" w14:textId="77777777" w:rsidR="00574846" w:rsidRDefault="00574846" w:rsidP="00574846">
      <w:pPr>
        <w:ind w:right="14"/>
        <w:jc w:val="center"/>
        <w:rPr>
          <w:rFonts w:ascii="Gotham"/>
          <w:color w:val="214E25"/>
          <w:sz w:val="28"/>
          <w:szCs w:val="28"/>
        </w:rPr>
      </w:pPr>
    </w:p>
    <w:p w14:paraId="11F355DA" w14:textId="41C099BD" w:rsidR="0064551D" w:rsidRPr="0064551D" w:rsidRDefault="00CE3556" w:rsidP="0064551D">
      <w:pPr>
        <w:ind w:right="14"/>
        <w:jc w:val="center"/>
        <w:rPr>
          <w:rFonts w:ascii="Times" w:hAnsi="Times"/>
          <w:color w:val="414042"/>
        </w:rPr>
      </w:pPr>
      <w:r>
        <w:rPr>
          <w:rFonts w:ascii="Times" w:hAnsi="Times"/>
          <w:color w:val="414042"/>
        </w:rPr>
        <w:t>“</w:t>
      </w:r>
      <w:r w:rsidR="0064551D" w:rsidRPr="0064551D">
        <w:rPr>
          <w:rFonts w:ascii="Times" w:hAnsi="Times"/>
          <w:color w:val="414042"/>
        </w:rPr>
        <w:t>And this is eternal life, that they may know You, the only true God, and Jesus Christ whom You have sent.</w:t>
      </w:r>
      <w:r w:rsidR="0064551D">
        <w:rPr>
          <w:rFonts w:ascii="Times" w:hAnsi="Times"/>
          <w:color w:val="414042"/>
        </w:rPr>
        <w:t>” John 17:3</w:t>
      </w:r>
    </w:p>
    <w:p w14:paraId="67AF173E" w14:textId="1729AEAB" w:rsidR="008A6DE0" w:rsidRDefault="00406E1E" w:rsidP="0064551D">
      <w:pPr>
        <w:ind w:right="14"/>
        <w:jc w:val="center"/>
        <w:rPr>
          <w:rFonts w:ascii="Gotham Black"/>
          <w:b/>
          <w:color w:val="892622"/>
          <w:sz w:val="28"/>
        </w:rPr>
      </w:pPr>
      <w:r>
        <w:rPr>
          <w:rFonts w:ascii="Gotham Black"/>
          <w:b/>
          <w:color w:val="892622"/>
          <w:sz w:val="28"/>
        </w:rPr>
        <w:br/>
      </w:r>
      <w:r w:rsidR="0064551D">
        <w:rPr>
          <w:rFonts w:ascii="Gotham Black"/>
          <w:b/>
          <w:color w:val="892622"/>
          <w:sz w:val="28"/>
        </w:rPr>
        <w:t>Five Truths About How God is Revealed</w:t>
      </w:r>
    </w:p>
    <w:p w14:paraId="3F4FAAF0" w14:textId="77777777" w:rsidR="008A6DE0" w:rsidRDefault="008A6DE0" w:rsidP="008A6DE0">
      <w:pPr>
        <w:rPr>
          <w:b/>
          <w:color w:val="000000" w:themeColor="text1"/>
        </w:rPr>
      </w:pPr>
    </w:p>
    <w:p w14:paraId="3FBDC199" w14:textId="6DB8D43C" w:rsidR="0064551D" w:rsidRDefault="0064551D" w:rsidP="0064551D">
      <w:pPr>
        <w:jc w:val="both"/>
      </w:pPr>
      <w:r w:rsidRPr="00F30EFD">
        <w:t>“What comes into our minds when we think about God is the most important thing about us. Without doubt, the mightiest thought the mind can entertain is the thought of God, and the weightiest word in any language is its word for God.” A. W. Tozer</w:t>
      </w:r>
    </w:p>
    <w:p w14:paraId="79E425A6" w14:textId="40855B19" w:rsidR="0064551D" w:rsidRDefault="0064551D" w:rsidP="0064551D">
      <w:pPr>
        <w:jc w:val="both"/>
      </w:pPr>
    </w:p>
    <w:p w14:paraId="71F573CD" w14:textId="77777777" w:rsidR="0064551D" w:rsidRPr="00F30EFD" w:rsidRDefault="0064551D" w:rsidP="0064551D">
      <w:pPr>
        <w:jc w:val="both"/>
      </w:pPr>
      <w:r w:rsidRPr="00F30EFD">
        <w:t>An attribute of God is something about God that is true as revealed in the Scriptures, the Bible.</w:t>
      </w:r>
    </w:p>
    <w:p w14:paraId="5704A96B" w14:textId="68E457D1" w:rsidR="0064551D" w:rsidRDefault="0064551D" w:rsidP="0064551D">
      <w:pPr>
        <w:jc w:val="both"/>
      </w:pPr>
    </w:p>
    <w:p w14:paraId="11B9901A" w14:textId="77777777" w:rsidR="0064551D" w:rsidRDefault="0064551D" w:rsidP="0064551D">
      <w:pPr>
        <w:jc w:val="both"/>
      </w:pPr>
      <w:r w:rsidRPr="00F30EFD">
        <w:t>Here are some basics we must be aware of as we start this series:</w:t>
      </w:r>
    </w:p>
    <w:p w14:paraId="16D9E567" w14:textId="77777777" w:rsidR="0064551D" w:rsidRPr="00F30EFD" w:rsidRDefault="0064551D" w:rsidP="0064551D">
      <w:pPr>
        <w:jc w:val="both"/>
      </w:pPr>
    </w:p>
    <w:p w14:paraId="40425D7C" w14:textId="75A8585C" w:rsidR="0064551D" w:rsidRPr="00F30EFD" w:rsidRDefault="0064551D" w:rsidP="0064551D">
      <w:pPr>
        <w:jc w:val="both"/>
      </w:pPr>
      <w:r w:rsidRPr="008F41D0">
        <w:rPr>
          <w:b/>
        </w:rPr>
        <w:t xml:space="preserve">1. Revelation is </w:t>
      </w:r>
      <w:r w:rsidR="008F41D0" w:rsidRPr="008F41D0">
        <w:rPr>
          <w:b/>
          <w:u w:val="single"/>
        </w:rPr>
        <w:tab/>
      </w:r>
      <w:r w:rsidR="008F41D0" w:rsidRPr="008F41D0">
        <w:rPr>
          <w:b/>
          <w:u w:val="single"/>
        </w:rPr>
        <w:tab/>
      </w:r>
      <w:r w:rsidRPr="008F41D0">
        <w:rPr>
          <w:b/>
        </w:rPr>
        <w:t>.</w:t>
      </w:r>
      <w:r w:rsidRPr="00F30EFD">
        <w:t xml:space="preserve"> The only things we know about God is what He reveals to us. God is who He reveals Himself to be.</w:t>
      </w:r>
    </w:p>
    <w:p w14:paraId="4D09394F" w14:textId="77777777" w:rsidR="0064551D" w:rsidRPr="00F30EFD" w:rsidRDefault="0064551D" w:rsidP="0064551D">
      <w:pPr>
        <w:jc w:val="both"/>
      </w:pPr>
    </w:p>
    <w:p w14:paraId="75E86EAD" w14:textId="6FB7F8DF" w:rsidR="0064551D" w:rsidRPr="00F30EFD" w:rsidRDefault="008F41D0" w:rsidP="0064551D">
      <w:pPr>
        <w:jc w:val="both"/>
      </w:pPr>
      <w:r>
        <w:t>“</w:t>
      </w:r>
      <w:r w:rsidR="0064551D" w:rsidRPr="00F30EFD">
        <w:t>The secret things belong to the LORD our God, but those things which are revealed belong to us and to our children forever, that we may do all the words of this law.</w:t>
      </w:r>
      <w:r>
        <w:t>”</w:t>
      </w:r>
      <w:r w:rsidR="0064551D" w:rsidRPr="00F30EFD">
        <w:t xml:space="preserve"> Deuteronomy 29:29 (NKJV)</w:t>
      </w:r>
    </w:p>
    <w:p w14:paraId="70EAE106" w14:textId="77777777" w:rsidR="0064551D" w:rsidRPr="00F30EFD" w:rsidRDefault="0064551D" w:rsidP="0064551D">
      <w:pPr>
        <w:jc w:val="both"/>
      </w:pPr>
    </w:p>
    <w:p w14:paraId="7DC79EE2" w14:textId="064CA352" w:rsidR="0064551D" w:rsidRPr="008F41D0" w:rsidRDefault="0064551D" w:rsidP="0064551D">
      <w:pPr>
        <w:jc w:val="both"/>
        <w:rPr>
          <w:b/>
        </w:rPr>
      </w:pPr>
      <w:r w:rsidRPr="008F41D0">
        <w:rPr>
          <w:b/>
        </w:rPr>
        <w:t xml:space="preserve">2. The </w:t>
      </w:r>
      <w:r w:rsidR="008F41D0" w:rsidRPr="008F41D0">
        <w:rPr>
          <w:b/>
          <w:u w:val="single"/>
        </w:rPr>
        <w:tab/>
      </w:r>
      <w:r w:rsidR="008F41D0" w:rsidRPr="008F41D0">
        <w:rPr>
          <w:b/>
          <w:u w:val="single"/>
        </w:rPr>
        <w:tab/>
      </w:r>
      <w:r w:rsidR="008F41D0" w:rsidRPr="008F41D0">
        <w:rPr>
          <w:b/>
          <w:u w:val="single"/>
        </w:rPr>
        <w:tab/>
      </w:r>
      <w:r w:rsidR="008F41D0" w:rsidRPr="008F41D0">
        <w:rPr>
          <w:b/>
        </w:rPr>
        <w:t xml:space="preserve"> </w:t>
      </w:r>
      <w:r w:rsidR="008F41D0" w:rsidRPr="008F41D0">
        <w:rPr>
          <w:b/>
          <w:u w:val="single"/>
        </w:rPr>
        <w:tab/>
      </w:r>
      <w:r w:rsidR="008F41D0" w:rsidRPr="008F41D0">
        <w:rPr>
          <w:b/>
          <w:u w:val="single"/>
        </w:rPr>
        <w:tab/>
      </w:r>
      <w:r w:rsidR="008F41D0" w:rsidRPr="008F41D0">
        <w:rPr>
          <w:b/>
          <w:u w:val="single"/>
        </w:rPr>
        <w:tab/>
      </w:r>
      <w:r w:rsidRPr="008F41D0">
        <w:rPr>
          <w:b/>
        </w:rPr>
        <w:t xml:space="preserve"> reveals the invisible God.</w:t>
      </w:r>
    </w:p>
    <w:p w14:paraId="6E27401B" w14:textId="77777777" w:rsidR="0064551D" w:rsidRPr="00F30EFD" w:rsidRDefault="0064551D" w:rsidP="0064551D">
      <w:pPr>
        <w:jc w:val="both"/>
      </w:pPr>
    </w:p>
    <w:p w14:paraId="72D33D52" w14:textId="4B60535A" w:rsidR="0064551D" w:rsidRPr="00F30EFD" w:rsidRDefault="008F41D0" w:rsidP="0064551D">
      <w:pPr>
        <w:jc w:val="both"/>
      </w:pPr>
      <w:r>
        <w:t>“</w:t>
      </w:r>
      <w:r w:rsidR="0064551D" w:rsidRPr="00F30EFD">
        <w:t>The heavens declare the glory of God; and the firmament shows His handiwork.</w:t>
      </w:r>
      <w:r>
        <w:t>”</w:t>
      </w:r>
      <w:r w:rsidR="0064551D" w:rsidRPr="00F30EFD">
        <w:t xml:space="preserve"> Psalm 19:1 (NKJV)</w:t>
      </w:r>
    </w:p>
    <w:p w14:paraId="2CE47A30" w14:textId="77777777" w:rsidR="0064551D" w:rsidRPr="00F30EFD" w:rsidRDefault="0064551D" w:rsidP="0064551D">
      <w:pPr>
        <w:jc w:val="both"/>
      </w:pPr>
    </w:p>
    <w:p w14:paraId="5EF23161" w14:textId="6315D930" w:rsidR="0064551D" w:rsidRPr="00F30EFD" w:rsidRDefault="008F41D0" w:rsidP="0064551D">
      <w:pPr>
        <w:jc w:val="both"/>
      </w:pPr>
      <w:r>
        <w:t>“</w:t>
      </w:r>
      <w:r w:rsidR="0064551D" w:rsidRPr="00F30EFD">
        <w:t xml:space="preserve">For since the creation of the world His invisible attributes are clearly seen, being understood by the things that are made, even His eternal power and Godhead, so that they are without excuse, because, although they knew God, they did not glorify Him as God, nor were thankful, but </w:t>
      </w:r>
    </w:p>
    <w:p w14:paraId="5BD51DE7" w14:textId="0150A5CD" w:rsidR="00052CD8" w:rsidRDefault="008F41D0" w:rsidP="002C6EB8">
      <w:pPr>
        <w:jc w:val="both"/>
      </w:pPr>
      <w:r w:rsidRPr="00F30EFD">
        <w:t>became futile in their thoughts, and their foolish hearts were darkened.</w:t>
      </w:r>
      <w:r>
        <w:t>”</w:t>
      </w:r>
      <w:r w:rsidRPr="00F30EFD">
        <w:t xml:space="preserve"> Romans 1:20–21 (NKJV)</w:t>
      </w:r>
    </w:p>
    <w:p w14:paraId="0DF54E6A" w14:textId="77777777" w:rsidR="00A42727" w:rsidRPr="002C6EB8" w:rsidRDefault="00A42727" w:rsidP="002C6EB8">
      <w:pPr>
        <w:jc w:val="both"/>
      </w:pPr>
    </w:p>
    <w:p w14:paraId="38940F4C" w14:textId="23A56AE5" w:rsidR="0064551D" w:rsidRPr="008F41D0" w:rsidRDefault="0064551D" w:rsidP="0064551D">
      <w:pPr>
        <w:jc w:val="both"/>
        <w:rPr>
          <w:b/>
        </w:rPr>
      </w:pPr>
      <w:r w:rsidRPr="008F41D0">
        <w:rPr>
          <w:b/>
        </w:rPr>
        <w:t xml:space="preserve">3. </w:t>
      </w:r>
      <w:r w:rsidR="008F41D0" w:rsidRPr="008F41D0">
        <w:rPr>
          <w:b/>
          <w:u w:val="single"/>
        </w:rPr>
        <w:tab/>
      </w:r>
      <w:r w:rsidR="008F41D0" w:rsidRPr="008F41D0">
        <w:rPr>
          <w:b/>
          <w:u w:val="single"/>
        </w:rPr>
        <w:tab/>
      </w:r>
      <w:r w:rsidRPr="008F41D0">
        <w:rPr>
          <w:b/>
        </w:rPr>
        <w:t xml:space="preserve"> is the perfect revelation of God.</w:t>
      </w:r>
    </w:p>
    <w:p w14:paraId="231BB64B" w14:textId="77777777" w:rsidR="0064551D" w:rsidRPr="00F30EFD" w:rsidRDefault="0064551D" w:rsidP="0064551D">
      <w:pPr>
        <w:jc w:val="both"/>
      </w:pPr>
    </w:p>
    <w:p w14:paraId="561841A3" w14:textId="7F1DC865" w:rsidR="0064551D" w:rsidRPr="00F30EFD" w:rsidRDefault="008F41D0" w:rsidP="0064551D">
      <w:pPr>
        <w:jc w:val="both"/>
      </w:pPr>
      <w:r>
        <w:t>“</w:t>
      </w:r>
      <w:r w:rsidR="0064551D" w:rsidRPr="00F30EFD">
        <w:t>All things have been delivered to Me by My Father, and no one knows the Son except the Father. Nor does anyone know the Father except the Son, and the one to whom the Son wills to reveal Him.</w:t>
      </w:r>
      <w:r>
        <w:t xml:space="preserve">” </w:t>
      </w:r>
      <w:r w:rsidR="0064551D" w:rsidRPr="00F30EFD">
        <w:t>Matthew 11:27 (NKJV)</w:t>
      </w:r>
    </w:p>
    <w:p w14:paraId="7B9AF5BC" w14:textId="77777777" w:rsidR="0064551D" w:rsidRPr="00F30EFD" w:rsidRDefault="0064551D" w:rsidP="0064551D">
      <w:pPr>
        <w:jc w:val="both"/>
      </w:pPr>
    </w:p>
    <w:p w14:paraId="02D2203E" w14:textId="078056FC" w:rsidR="0064551D" w:rsidRPr="00F30EFD" w:rsidRDefault="008F41D0" w:rsidP="0064551D">
      <w:pPr>
        <w:jc w:val="both"/>
      </w:pPr>
      <w:r>
        <w:t>“</w:t>
      </w:r>
      <w:r w:rsidR="0064551D" w:rsidRPr="00F30EFD">
        <w:t>No one has ever seen God, but the one and only Son, who is himself God and is in closest relationship with the Father, has made him known.</w:t>
      </w:r>
      <w:r>
        <w:t>”</w:t>
      </w:r>
      <w:r w:rsidR="0064551D" w:rsidRPr="00F30EFD">
        <w:t xml:space="preserve"> John 1:18 (NIV)</w:t>
      </w:r>
    </w:p>
    <w:p w14:paraId="522B9036" w14:textId="77777777" w:rsidR="0064551D" w:rsidRPr="00F30EFD" w:rsidRDefault="0064551D" w:rsidP="0064551D">
      <w:pPr>
        <w:jc w:val="both"/>
      </w:pPr>
    </w:p>
    <w:p w14:paraId="6C484F78" w14:textId="2F20A4CC" w:rsidR="0064551D" w:rsidRPr="00F30EFD" w:rsidRDefault="008F41D0" w:rsidP="0064551D">
      <w:pPr>
        <w:jc w:val="both"/>
      </w:pPr>
      <w:r>
        <w:lastRenderedPageBreak/>
        <w:t>“</w:t>
      </w:r>
      <w:r w:rsidR="0064551D" w:rsidRPr="00F30EFD">
        <w:t>Jesus is the image of the invisible God.</w:t>
      </w:r>
      <w:r>
        <w:t>”</w:t>
      </w:r>
      <w:r w:rsidR="0064551D" w:rsidRPr="00F30EFD">
        <w:t xml:space="preserve"> Colossians 1:15</w:t>
      </w:r>
    </w:p>
    <w:p w14:paraId="2D1D95FF" w14:textId="77777777" w:rsidR="0064551D" w:rsidRPr="00F30EFD" w:rsidRDefault="0064551D" w:rsidP="0064551D">
      <w:pPr>
        <w:jc w:val="both"/>
      </w:pPr>
    </w:p>
    <w:p w14:paraId="63102496" w14:textId="1917F7BF" w:rsidR="0064551D" w:rsidRPr="008F41D0" w:rsidRDefault="0064551D" w:rsidP="0064551D">
      <w:pPr>
        <w:jc w:val="both"/>
        <w:rPr>
          <w:b/>
        </w:rPr>
      </w:pPr>
      <w:r w:rsidRPr="008F41D0">
        <w:rPr>
          <w:b/>
        </w:rPr>
        <w:t xml:space="preserve">4. The </w:t>
      </w:r>
      <w:r w:rsidR="008F41D0" w:rsidRPr="008F41D0">
        <w:rPr>
          <w:b/>
          <w:u w:val="single"/>
        </w:rPr>
        <w:tab/>
      </w:r>
      <w:r w:rsidR="008F41D0" w:rsidRPr="008F41D0">
        <w:rPr>
          <w:b/>
          <w:u w:val="single"/>
        </w:rPr>
        <w:tab/>
      </w:r>
      <w:r w:rsidR="008F41D0" w:rsidRPr="008F41D0">
        <w:rPr>
          <w:b/>
          <w:u w:val="single"/>
        </w:rPr>
        <w:tab/>
      </w:r>
      <w:r w:rsidR="008F41D0" w:rsidRPr="008F41D0">
        <w:rPr>
          <w:b/>
        </w:rPr>
        <w:t xml:space="preserve"> </w:t>
      </w:r>
      <w:proofErr w:type="gramStart"/>
      <w:r w:rsidR="008F41D0" w:rsidRPr="008F41D0">
        <w:rPr>
          <w:b/>
          <w:u w:val="single"/>
        </w:rPr>
        <w:tab/>
        <w:t xml:space="preserve"> </w:t>
      </w:r>
      <w:r w:rsidR="008F41D0" w:rsidRPr="008F41D0">
        <w:rPr>
          <w:b/>
        </w:rPr>
        <w:t xml:space="preserve"> of</w:t>
      </w:r>
      <w:proofErr w:type="gramEnd"/>
      <w:r w:rsidR="008F41D0" w:rsidRPr="008F41D0">
        <w:rPr>
          <w:b/>
        </w:rPr>
        <w:t xml:space="preserve"> </w:t>
      </w:r>
      <w:r w:rsidR="008F41D0" w:rsidRPr="008F41D0">
        <w:rPr>
          <w:b/>
          <w:u w:val="single"/>
        </w:rPr>
        <w:tab/>
      </w:r>
      <w:r w:rsidR="008F41D0" w:rsidRPr="008F41D0">
        <w:rPr>
          <w:b/>
          <w:u w:val="single"/>
        </w:rPr>
        <w:tab/>
      </w:r>
      <w:r w:rsidRPr="008F41D0">
        <w:rPr>
          <w:b/>
        </w:rPr>
        <w:t>, the Bible is our source of revelation</w:t>
      </w:r>
      <w:r w:rsidR="008F41D0" w:rsidRPr="008F41D0">
        <w:rPr>
          <w:b/>
        </w:rPr>
        <w:t>.</w:t>
      </w:r>
    </w:p>
    <w:p w14:paraId="47881C8C" w14:textId="77777777" w:rsidR="008F41D0" w:rsidRPr="00F30EFD" w:rsidRDefault="008F41D0" w:rsidP="0064551D">
      <w:pPr>
        <w:jc w:val="both"/>
      </w:pPr>
    </w:p>
    <w:p w14:paraId="7D587D3C" w14:textId="3F14111A" w:rsidR="0064551D" w:rsidRPr="00F30EFD" w:rsidRDefault="008F41D0" w:rsidP="0064551D">
      <w:pPr>
        <w:jc w:val="both"/>
      </w:pPr>
      <w:r>
        <w:t>“</w:t>
      </w:r>
      <w:r w:rsidR="0064551D" w:rsidRPr="00F30EFD">
        <w:t>For the word of God is living and powerful, and sharper than any two-edged sword, piercing even to the division of soul and spirit, and of joints and marrow, and is a discerner of the thoughts and intents of the heart. And there is no creature hidden from His sight, but all things are naked and open to the eyes of Him to whom we must give account.</w:t>
      </w:r>
      <w:r>
        <w:t>”</w:t>
      </w:r>
      <w:r w:rsidR="0064551D" w:rsidRPr="00F30EFD">
        <w:t xml:space="preserve"> Hebrews 4:12–13 (NKJV)</w:t>
      </w:r>
    </w:p>
    <w:p w14:paraId="46C95278" w14:textId="77777777" w:rsidR="0064551D" w:rsidRPr="00F30EFD" w:rsidRDefault="0064551D" w:rsidP="0064551D">
      <w:pPr>
        <w:jc w:val="both"/>
      </w:pPr>
    </w:p>
    <w:p w14:paraId="346DA02F" w14:textId="5B0A8906" w:rsidR="0064551D" w:rsidRPr="008F41D0" w:rsidRDefault="0064551D" w:rsidP="0064551D">
      <w:pPr>
        <w:jc w:val="both"/>
        <w:rPr>
          <w:b/>
        </w:rPr>
      </w:pPr>
      <w:r w:rsidRPr="008F41D0">
        <w:rPr>
          <w:b/>
        </w:rPr>
        <w:t xml:space="preserve">5. The </w:t>
      </w:r>
      <w:r w:rsidR="008F41D0" w:rsidRPr="008F41D0">
        <w:rPr>
          <w:b/>
          <w:u w:val="single"/>
        </w:rPr>
        <w:tab/>
      </w:r>
      <w:r w:rsidR="008F41D0" w:rsidRPr="008F41D0">
        <w:rPr>
          <w:b/>
          <w:u w:val="single"/>
        </w:rPr>
        <w:tab/>
      </w:r>
      <w:r w:rsidR="008F41D0" w:rsidRPr="008F41D0">
        <w:rPr>
          <w:b/>
        </w:rPr>
        <w:t xml:space="preserve"> </w:t>
      </w:r>
      <w:r w:rsidR="008F41D0" w:rsidRPr="008F41D0">
        <w:rPr>
          <w:b/>
          <w:u w:val="single"/>
        </w:rPr>
        <w:tab/>
      </w:r>
      <w:r w:rsidR="008F41D0" w:rsidRPr="008F41D0">
        <w:rPr>
          <w:b/>
          <w:u w:val="single"/>
        </w:rPr>
        <w:tab/>
      </w:r>
      <w:r w:rsidRPr="008F41D0">
        <w:rPr>
          <w:b/>
        </w:rPr>
        <w:t xml:space="preserve"> is the revealer of truth.</w:t>
      </w:r>
    </w:p>
    <w:p w14:paraId="6CA6F5B3" w14:textId="77777777" w:rsidR="0064551D" w:rsidRPr="00F30EFD" w:rsidRDefault="0064551D" w:rsidP="0064551D">
      <w:pPr>
        <w:jc w:val="both"/>
      </w:pPr>
    </w:p>
    <w:p w14:paraId="35337525" w14:textId="15B12909" w:rsidR="008A6DE0" w:rsidRDefault="008F41D0" w:rsidP="008F41D0">
      <w:pPr>
        <w:jc w:val="both"/>
      </w:pPr>
      <w:r>
        <w:t>“</w:t>
      </w:r>
      <w:r w:rsidR="0064551D" w:rsidRPr="00F30EFD">
        <w:t>However, when He, the Spirit of truth, has come, He will guide you into all truth; for He will not speak on His own authority, but whatever He hears He will speak; and He will tell you things to come.</w:t>
      </w:r>
      <w:r>
        <w:t>”</w:t>
      </w:r>
      <w:r w:rsidR="0064551D" w:rsidRPr="00F30EFD">
        <w:t xml:space="preserve"> John 16:13 (NKJV)</w:t>
      </w:r>
    </w:p>
    <w:p w14:paraId="487FF544" w14:textId="77777777" w:rsidR="00A42727" w:rsidRDefault="00A42727" w:rsidP="008F41D0">
      <w:pPr>
        <w:jc w:val="both"/>
      </w:pPr>
    </w:p>
    <w:p w14:paraId="4E92F4DE" w14:textId="6FF117FA" w:rsidR="00005F02" w:rsidRDefault="00E279BB" w:rsidP="008F41D0">
      <w:pPr>
        <w:spacing w:before="102"/>
        <w:ind w:right="26"/>
        <w:jc w:val="center"/>
        <w:rPr>
          <w:rFonts w:ascii="Arial"/>
          <w:color w:val="892622"/>
          <w:sz w:val="28"/>
        </w:rPr>
      </w:pPr>
      <w:r>
        <w:rPr>
          <w:rFonts w:ascii="Gotham Black"/>
          <w:b/>
          <w:color w:val="892622"/>
          <w:sz w:val="28"/>
        </w:rPr>
        <w:t xml:space="preserve">MINISTRY TIME </w:t>
      </w:r>
      <w:r>
        <w:rPr>
          <w:rFonts w:ascii="Arial"/>
          <w:color w:val="892622"/>
          <w:sz w:val="28"/>
        </w:rPr>
        <w:t>. . .</w:t>
      </w:r>
    </w:p>
    <w:p w14:paraId="0F31CFB4" w14:textId="77777777" w:rsidR="00A42727" w:rsidRPr="00005F02" w:rsidRDefault="00A42727" w:rsidP="008F41D0">
      <w:pPr>
        <w:spacing w:before="102"/>
        <w:ind w:right="26"/>
        <w:jc w:val="center"/>
        <w:rPr>
          <w:rFonts w:ascii="Arial"/>
          <w:color w:val="892622"/>
          <w:sz w:val="28"/>
        </w:rPr>
      </w:pPr>
    </w:p>
    <w:p w14:paraId="398DB457" w14:textId="1F64461B" w:rsidR="00CE4DE2" w:rsidRPr="00CE4DE2" w:rsidRDefault="0010552A" w:rsidP="00CE4DE2">
      <w:pPr>
        <w:pBdr>
          <w:top w:val="single" w:sz="4" w:space="1" w:color="auto"/>
          <w:left w:val="single" w:sz="4" w:space="4" w:color="auto"/>
          <w:bottom w:val="single" w:sz="4" w:space="1" w:color="auto"/>
          <w:right w:val="single" w:sz="4" w:space="4" w:color="auto"/>
        </w:pBdr>
        <w:jc w:val="center"/>
      </w:pPr>
      <w:r>
        <w:t xml:space="preserve">Featured Language: </w:t>
      </w:r>
    </w:p>
    <w:p w14:paraId="398FE374" w14:textId="77777777" w:rsidR="0064551D" w:rsidRDefault="0064551D" w:rsidP="0064551D">
      <w:pPr>
        <w:pBdr>
          <w:top w:val="single" w:sz="4" w:space="1" w:color="auto"/>
          <w:left w:val="single" w:sz="4" w:space="4" w:color="auto"/>
          <w:bottom w:val="single" w:sz="4" w:space="1" w:color="auto"/>
          <w:right w:val="single" w:sz="4" w:space="4" w:color="auto"/>
        </w:pBdr>
        <w:jc w:val="center"/>
      </w:pPr>
      <w:r>
        <w:t>Pray for people who speak Japanese. Below is John 3:16</w:t>
      </w:r>
    </w:p>
    <w:p w14:paraId="601598C1" w14:textId="77777777" w:rsidR="0064551D" w:rsidRDefault="0064551D" w:rsidP="0064551D">
      <w:pPr>
        <w:pBdr>
          <w:top w:val="single" w:sz="4" w:space="1" w:color="auto"/>
          <w:left w:val="single" w:sz="4" w:space="4" w:color="auto"/>
          <w:bottom w:val="single" w:sz="4" w:space="1" w:color="auto"/>
          <w:right w:val="single" w:sz="4" w:space="4" w:color="auto"/>
        </w:pBdr>
        <w:jc w:val="center"/>
      </w:pPr>
      <w:r>
        <w:t xml:space="preserve"> </w:t>
      </w:r>
    </w:p>
    <w:p w14:paraId="0F65B6F9" w14:textId="3792061F" w:rsidR="00E60A1E" w:rsidRPr="00604CF8" w:rsidRDefault="0064551D" w:rsidP="0064551D">
      <w:pPr>
        <w:pBdr>
          <w:top w:val="single" w:sz="4" w:space="1" w:color="auto"/>
          <w:left w:val="single" w:sz="4" w:space="4" w:color="auto"/>
          <w:bottom w:val="single" w:sz="4" w:space="1" w:color="auto"/>
          <w:right w:val="single" w:sz="4" w:space="4" w:color="auto"/>
        </w:pBdr>
        <w:jc w:val="center"/>
      </w:pPr>
      <w:r>
        <w:rPr>
          <w:rFonts w:ascii="MS Gothic" w:eastAsia="MS Gothic" w:hAnsi="MS Gothic" w:cs="MS Gothic" w:hint="eastAsia"/>
        </w:rPr>
        <w:t>実に神は、ひとり子をさえ惜しまず与えるほどに、この世界を愛してくださいました。それは、神の御子を信じる者が、だれ一人滅びず、永遠のいのちを得るためです。</w:t>
      </w:r>
    </w:p>
    <w:p w14:paraId="0228D2F3" w14:textId="5839F8A1" w:rsidR="009C2D39" w:rsidRPr="009C2D39" w:rsidRDefault="009C2D39" w:rsidP="00A42727">
      <w:pPr>
        <w:pStyle w:val="Footer"/>
        <w:tabs>
          <w:tab w:val="left" w:pos="6840"/>
        </w:tabs>
        <w:ind w:right="14"/>
      </w:pPr>
    </w:p>
    <w:sectPr w:rsidR="009C2D39" w:rsidRPr="009C2D39" w:rsidSect="00087923">
      <w:headerReference w:type="default" r:id="rId8"/>
      <w:pgSz w:w="12240" w:h="15840"/>
      <w:pgMar w:top="1440" w:right="1440" w:bottom="1440" w:left="1440" w:header="331" w:footer="720" w:gutter="0"/>
      <w:cols w:space="69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02C7" w14:textId="77777777" w:rsidR="00F33883" w:rsidRDefault="00F33883" w:rsidP="00126A7C">
      <w:r>
        <w:separator/>
      </w:r>
    </w:p>
  </w:endnote>
  <w:endnote w:type="continuationSeparator" w:id="0">
    <w:p w14:paraId="6CBA5C8C" w14:textId="77777777" w:rsidR="00F33883" w:rsidRDefault="00F33883" w:rsidP="0012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tham">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A00002EF" w:usb1="4000004B" w:usb2="00000000" w:usb3="00000000" w:csb0="0000009F" w:csb1="00000000"/>
  </w:font>
  <w:font w:name="Gotham-BookItalic">
    <w:altName w:val="Calibri"/>
    <w:panose1 w:val="00000000000000000000"/>
    <w:charset w:val="00"/>
    <w:family w:val="auto"/>
    <w:notTrueType/>
    <w:pitch w:val="variable"/>
    <w:sig w:usb0="A100007F" w:usb1="4000005B" w:usb2="00000000" w:usb3="00000000" w:csb0="0000009B" w:csb1="00000000"/>
  </w:font>
  <w:font w:name="Copperplate">
    <w:panose1 w:val="0200050400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otham Black">
    <w:altName w:val="Calibri"/>
    <w:panose1 w:val="02000603040000020004"/>
    <w:charset w:val="4D"/>
    <w:family w:val="auto"/>
    <w:pitch w:val="variable"/>
    <w:sig w:usb0="8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0C49D" w14:textId="77777777" w:rsidR="00F33883" w:rsidRDefault="00F33883" w:rsidP="00126A7C">
      <w:r>
        <w:separator/>
      </w:r>
    </w:p>
  </w:footnote>
  <w:footnote w:type="continuationSeparator" w:id="0">
    <w:p w14:paraId="2994FD9C" w14:textId="77777777" w:rsidR="00F33883" w:rsidRDefault="00F33883" w:rsidP="0012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AE500" w14:textId="23C78CBC" w:rsidR="00A42727" w:rsidRDefault="00A42727" w:rsidP="00A42727">
    <w:pPr>
      <w:pStyle w:val="Header"/>
      <w:jc w:val="right"/>
    </w:pPr>
    <w:r>
      <w:rPr>
        <w:noProof/>
        <w:lang w:bidi="ar-SA"/>
      </w:rPr>
      <w:drawing>
        <wp:inline distT="0" distB="0" distL="0" distR="0" wp14:anchorId="396ECA89" wp14:editId="6A5CB31F">
          <wp:extent cx="3270119" cy="7785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wdLogo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1001" cy="831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44460"/>
    <w:multiLevelType w:val="hybridMultilevel"/>
    <w:tmpl w:val="CD26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26"/>
    <w:rsid w:val="00005F02"/>
    <w:rsid w:val="00052CD8"/>
    <w:rsid w:val="000833F3"/>
    <w:rsid w:val="00087923"/>
    <w:rsid w:val="000B07EB"/>
    <w:rsid w:val="000C5A79"/>
    <w:rsid w:val="0010552A"/>
    <w:rsid w:val="00124F70"/>
    <w:rsid w:val="00126A7C"/>
    <w:rsid w:val="00147DA8"/>
    <w:rsid w:val="00162122"/>
    <w:rsid w:val="00185A66"/>
    <w:rsid w:val="001A20F2"/>
    <w:rsid w:val="001F0D06"/>
    <w:rsid w:val="001F3C78"/>
    <w:rsid w:val="0023042B"/>
    <w:rsid w:val="0024054A"/>
    <w:rsid w:val="0029556B"/>
    <w:rsid w:val="002B5EF2"/>
    <w:rsid w:val="002C6EB8"/>
    <w:rsid w:val="002D7AE9"/>
    <w:rsid w:val="002F5EE5"/>
    <w:rsid w:val="003424D0"/>
    <w:rsid w:val="0036193B"/>
    <w:rsid w:val="003F0C75"/>
    <w:rsid w:val="00406E1E"/>
    <w:rsid w:val="004411C8"/>
    <w:rsid w:val="0044473E"/>
    <w:rsid w:val="00471273"/>
    <w:rsid w:val="00484189"/>
    <w:rsid w:val="00496CCA"/>
    <w:rsid w:val="004C6110"/>
    <w:rsid w:val="004E6613"/>
    <w:rsid w:val="004F0A4A"/>
    <w:rsid w:val="005361F9"/>
    <w:rsid w:val="005369D3"/>
    <w:rsid w:val="00574846"/>
    <w:rsid w:val="00590730"/>
    <w:rsid w:val="005D083A"/>
    <w:rsid w:val="00604CF8"/>
    <w:rsid w:val="00614773"/>
    <w:rsid w:val="0064551D"/>
    <w:rsid w:val="006546C3"/>
    <w:rsid w:val="006B25DD"/>
    <w:rsid w:val="006C4FD8"/>
    <w:rsid w:val="006D022B"/>
    <w:rsid w:val="006E2CBE"/>
    <w:rsid w:val="006F252A"/>
    <w:rsid w:val="00730B59"/>
    <w:rsid w:val="00764726"/>
    <w:rsid w:val="00793FF4"/>
    <w:rsid w:val="007B00EC"/>
    <w:rsid w:val="007B1AC6"/>
    <w:rsid w:val="007D13A4"/>
    <w:rsid w:val="00822B7F"/>
    <w:rsid w:val="00826898"/>
    <w:rsid w:val="0086160F"/>
    <w:rsid w:val="008A685F"/>
    <w:rsid w:val="008A6DE0"/>
    <w:rsid w:val="008F0B47"/>
    <w:rsid w:val="008F41D0"/>
    <w:rsid w:val="0095574A"/>
    <w:rsid w:val="00975DDE"/>
    <w:rsid w:val="009B42E7"/>
    <w:rsid w:val="009C2D39"/>
    <w:rsid w:val="009C7B0A"/>
    <w:rsid w:val="009D2A79"/>
    <w:rsid w:val="009D7FC7"/>
    <w:rsid w:val="009E3B65"/>
    <w:rsid w:val="00A42727"/>
    <w:rsid w:val="00A55EA7"/>
    <w:rsid w:val="00A57D27"/>
    <w:rsid w:val="00A71742"/>
    <w:rsid w:val="00A826D0"/>
    <w:rsid w:val="00A95673"/>
    <w:rsid w:val="00AA036B"/>
    <w:rsid w:val="00B33410"/>
    <w:rsid w:val="00B33D67"/>
    <w:rsid w:val="00B363C4"/>
    <w:rsid w:val="00C07315"/>
    <w:rsid w:val="00C147D0"/>
    <w:rsid w:val="00C20A51"/>
    <w:rsid w:val="00C2218D"/>
    <w:rsid w:val="00C24DDD"/>
    <w:rsid w:val="00C84B8C"/>
    <w:rsid w:val="00CD1A3B"/>
    <w:rsid w:val="00CE3556"/>
    <w:rsid w:val="00CE3F31"/>
    <w:rsid w:val="00CE4DE2"/>
    <w:rsid w:val="00D11666"/>
    <w:rsid w:val="00D2064B"/>
    <w:rsid w:val="00D54D53"/>
    <w:rsid w:val="00DB4F6C"/>
    <w:rsid w:val="00DE6DC4"/>
    <w:rsid w:val="00DF40C0"/>
    <w:rsid w:val="00E20413"/>
    <w:rsid w:val="00E279BB"/>
    <w:rsid w:val="00E60A1E"/>
    <w:rsid w:val="00E66DE2"/>
    <w:rsid w:val="00EA297B"/>
    <w:rsid w:val="00EB6634"/>
    <w:rsid w:val="00EF1A4A"/>
    <w:rsid w:val="00F33883"/>
    <w:rsid w:val="00F8365B"/>
    <w:rsid w:val="00FA3606"/>
    <w:rsid w:val="00FB70BE"/>
    <w:rsid w:val="00FD7BBA"/>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C56D"/>
  <w15:docId w15:val="{FD781E1F-472C-A54E-9967-6D1E5985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F02"/>
    <w:pPr>
      <w:widowControl/>
      <w:autoSpaceDE/>
      <w:autoSpaceDN/>
    </w:pPr>
    <w:rPr>
      <w:rFonts w:ascii="Times New Roman" w:hAnsi="Times New Roman" w:cs="Times New Roman"/>
      <w:sz w:val="24"/>
      <w:szCs w:val="24"/>
    </w:rPr>
  </w:style>
  <w:style w:type="paragraph" w:styleId="Heading1">
    <w:name w:val="heading 1"/>
    <w:basedOn w:val="Normal"/>
    <w:uiPriority w:val="9"/>
    <w:qFormat/>
    <w:pPr>
      <w:widowControl w:val="0"/>
      <w:autoSpaceDE w:val="0"/>
      <w:autoSpaceDN w:val="0"/>
      <w:ind w:left="100"/>
      <w:jc w:val="center"/>
      <w:outlineLvl w:val="0"/>
    </w:pPr>
    <w:rPr>
      <w:rFonts w:ascii="Gotham" w:eastAsia="Gotham" w:hAnsi="Gotham" w:cs="Gotham"/>
      <w:sz w:val="22"/>
      <w:szCs w:val="22"/>
      <w:lang w:bidi="en-US"/>
    </w:rPr>
  </w:style>
  <w:style w:type="paragraph" w:styleId="Heading3">
    <w:name w:val="heading 3"/>
    <w:basedOn w:val="Normal"/>
    <w:next w:val="Normal"/>
    <w:link w:val="Heading3Char"/>
    <w:uiPriority w:val="9"/>
    <w:semiHidden/>
    <w:unhideWhenUsed/>
    <w:qFormat/>
    <w:rsid w:val="00D54D5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Gotham-BookItalic" w:eastAsia="Gotham-BookItalic" w:hAnsi="Gotham-BookItalic" w:cs="Gotham-BookItalic"/>
      <w:i/>
      <w:sz w:val="22"/>
      <w:szCs w:val="22"/>
      <w:lang w:bidi="en-US"/>
    </w:rPr>
  </w:style>
  <w:style w:type="paragraph" w:styleId="ListParagraph">
    <w:name w:val="List Paragraph"/>
    <w:basedOn w:val="Normal"/>
    <w:uiPriority w:val="34"/>
    <w:qFormat/>
    <w:pPr>
      <w:widowControl w:val="0"/>
      <w:autoSpaceDE w:val="0"/>
      <w:autoSpaceDN w:val="0"/>
    </w:pPr>
    <w:rPr>
      <w:rFonts w:ascii="Gotham-BookItalic" w:eastAsia="Gotham-BookItalic" w:hAnsi="Gotham-BookItalic" w:cs="Gotham-BookItalic"/>
      <w:sz w:val="22"/>
      <w:szCs w:val="22"/>
      <w:lang w:bidi="en-US"/>
    </w:rPr>
  </w:style>
  <w:style w:type="paragraph" w:customStyle="1" w:styleId="TableParagraph">
    <w:name w:val="Table Paragraph"/>
    <w:basedOn w:val="Normal"/>
    <w:uiPriority w:val="1"/>
    <w:qFormat/>
    <w:pPr>
      <w:widowControl w:val="0"/>
      <w:autoSpaceDE w:val="0"/>
      <w:autoSpaceDN w:val="0"/>
    </w:pPr>
    <w:rPr>
      <w:rFonts w:ascii="Gotham-BookItalic" w:eastAsia="Gotham-BookItalic" w:hAnsi="Gotham-BookItalic" w:cs="Gotham-BookItalic"/>
      <w:sz w:val="22"/>
      <w:szCs w:val="22"/>
      <w:lang w:bidi="en-US"/>
    </w:rPr>
  </w:style>
  <w:style w:type="paragraph" w:styleId="Header">
    <w:name w:val="header"/>
    <w:basedOn w:val="Normal"/>
    <w:link w:val="HeaderChar"/>
    <w:uiPriority w:val="99"/>
    <w:unhideWhenUsed/>
    <w:rsid w:val="00126A7C"/>
    <w:pPr>
      <w:widowControl w:val="0"/>
      <w:tabs>
        <w:tab w:val="center" w:pos="4680"/>
        <w:tab w:val="right" w:pos="9360"/>
      </w:tabs>
      <w:autoSpaceDE w:val="0"/>
      <w:autoSpaceDN w:val="0"/>
    </w:pPr>
    <w:rPr>
      <w:rFonts w:ascii="Gotham-BookItalic" w:eastAsia="Gotham-BookItalic" w:hAnsi="Gotham-BookItalic" w:cs="Gotham-BookItalic"/>
      <w:sz w:val="22"/>
      <w:szCs w:val="22"/>
      <w:lang w:bidi="en-US"/>
    </w:rPr>
  </w:style>
  <w:style w:type="character" w:customStyle="1" w:styleId="HeaderChar">
    <w:name w:val="Header Char"/>
    <w:basedOn w:val="DefaultParagraphFont"/>
    <w:link w:val="Header"/>
    <w:uiPriority w:val="99"/>
    <w:rsid w:val="00126A7C"/>
    <w:rPr>
      <w:rFonts w:ascii="Gotham-BookItalic" w:eastAsia="Gotham-BookItalic" w:hAnsi="Gotham-BookItalic" w:cs="Gotham-BookItalic"/>
      <w:lang w:bidi="en-US"/>
    </w:rPr>
  </w:style>
  <w:style w:type="paragraph" w:styleId="Footer">
    <w:name w:val="footer"/>
    <w:basedOn w:val="Normal"/>
    <w:link w:val="FooterChar"/>
    <w:uiPriority w:val="99"/>
    <w:unhideWhenUsed/>
    <w:rsid w:val="00126A7C"/>
    <w:pPr>
      <w:widowControl w:val="0"/>
      <w:tabs>
        <w:tab w:val="center" w:pos="4680"/>
        <w:tab w:val="right" w:pos="9360"/>
      </w:tabs>
      <w:autoSpaceDE w:val="0"/>
      <w:autoSpaceDN w:val="0"/>
    </w:pPr>
    <w:rPr>
      <w:rFonts w:ascii="Gotham-BookItalic" w:eastAsia="Gotham-BookItalic" w:hAnsi="Gotham-BookItalic" w:cs="Gotham-BookItalic"/>
      <w:sz w:val="22"/>
      <w:szCs w:val="22"/>
      <w:lang w:bidi="en-US"/>
    </w:rPr>
  </w:style>
  <w:style w:type="character" w:customStyle="1" w:styleId="FooterChar">
    <w:name w:val="Footer Char"/>
    <w:basedOn w:val="DefaultParagraphFont"/>
    <w:link w:val="Footer"/>
    <w:uiPriority w:val="99"/>
    <w:rsid w:val="00126A7C"/>
    <w:rPr>
      <w:rFonts w:ascii="Gotham-BookItalic" w:eastAsia="Gotham-BookItalic" w:hAnsi="Gotham-BookItalic" w:cs="Gotham-BookItalic"/>
      <w:lang w:bidi="en-US"/>
    </w:rPr>
  </w:style>
  <w:style w:type="paragraph" w:styleId="NoSpacing">
    <w:name w:val="No Spacing"/>
    <w:uiPriority w:val="1"/>
    <w:qFormat/>
    <w:rsid w:val="00E66DE2"/>
    <w:rPr>
      <w:rFonts w:ascii="Gotham-BookItalic" w:eastAsia="Gotham-BookItalic" w:hAnsi="Gotham-BookItalic" w:cs="Gotham-BookItalic"/>
      <w:lang w:bidi="en-US"/>
    </w:rPr>
  </w:style>
  <w:style w:type="paragraph" w:styleId="IntenseQuote">
    <w:name w:val="Intense Quote"/>
    <w:basedOn w:val="Normal"/>
    <w:next w:val="Normal"/>
    <w:link w:val="IntenseQuoteChar"/>
    <w:uiPriority w:val="30"/>
    <w:qFormat/>
    <w:rsid w:val="0086160F"/>
    <w:pPr>
      <w:pBdr>
        <w:top w:val="single" w:sz="4" w:space="10" w:color="4F81BD" w:themeColor="accent1"/>
        <w:bottom w:val="single" w:sz="4" w:space="10" w:color="4F81BD" w:themeColor="accent1"/>
      </w:pBdr>
      <w:spacing w:before="360" w:after="360" w:line="259" w:lineRule="auto"/>
      <w:ind w:left="864" w:right="864"/>
      <w:jc w:val="center"/>
    </w:pPr>
    <w:rPr>
      <w:rFonts w:ascii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86160F"/>
    <w:rPr>
      <w:i/>
      <w:iCs/>
      <w:color w:val="4F81BD" w:themeColor="accent1"/>
    </w:rPr>
  </w:style>
  <w:style w:type="character" w:customStyle="1" w:styleId="text">
    <w:name w:val="text"/>
    <w:basedOn w:val="DefaultParagraphFont"/>
    <w:rsid w:val="002B5EF2"/>
  </w:style>
  <w:style w:type="character" w:customStyle="1" w:styleId="apple-converted-space">
    <w:name w:val="apple-converted-space"/>
    <w:basedOn w:val="DefaultParagraphFont"/>
    <w:rsid w:val="002B5EF2"/>
  </w:style>
  <w:style w:type="paragraph" w:styleId="NormalWeb">
    <w:name w:val="Normal (Web)"/>
    <w:basedOn w:val="Normal"/>
    <w:uiPriority w:val="99"/>
    <w:semiHidden/>
    <w:unhideWhenUsed/>
    <w:rsid w:val="00574846"/>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semiHidden/>
    <w:rsid w:val="00D54D53"/>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semiHidden/>
    <w:unhideWhenUsed/>
    <w:rsid w:val="00D54D53"/>
    <w:rPr>
      <w:color w:val="0000FF"/>
      <w:u w:val="single"/>
    </w:rPr>
  </w:style>
  <w:style w:type="paragraph" w:customStyle="1" w:styleId="chapter-1">
    <w:name w:val="chapter-1"/>
    <w:basedOn w:val="Normal"/>
    <w:rsid w:val="00D54D53"/>
    <w:pPr>
      <w:spacing w:before="100" w:beforeAutospacing="1" w:after="100" w:afterAutospacing="1"/>
    </w:pPr>
    <w:rPr>
      <w:rFonts w:eastAsia="Times New Roman"/>
    </w:rPr>
  </w:style>
  <w:style w:type="character" w:customStyle="1" w:styleId="chapternum">
    <w:name w:val="chapternum"/>
    <w:basedOn w:val="DefaultParagraphFont"/>
    <w:rsid w:val="00D54D53"/>
  </w:style>
  <w:style w:type="paragraph" w:customStyle="1" w:styleId="line">
    <w:name w:val="line"/>
    <w:basedOn w:val="Normal"/>
    <w:rsid w:val="00005F02"/>
    <w:pPr>
      <w:spacing w:before="100" w:beforeAutospacing="1" w:after="100" w:afterAutospacing="1"/>
    </w:pPr>
  </w:style>
  <w:style w:type="character" w:customStyle="1" w:styleId="small-caps">
    <w:name w:val="small-caps"/>
    <w:basedOn w:val="DefaultParagraphFont"/>
    <w:rsid w:val="00005F02"/>
  </w:style>
  <w:style w:type="character" w:customStyle="1" w:styleId="indent-1-breaks">
    <w:name w:val="indent-1-breaks"/>
    <w:basedOn w:val="DefaultParagraphFont"/>
    <w:rsid w:val="00005F02"/>
  </w:style>
  <w:style w:type="character" w:customStyle="1" w:styleId="versecontent">
    <w:name w:val="versecontent"/>
    <w:basedOn w:val="DefaultParagraphFont"/>
    <w:rsid w:val="00CE3556"/>
  </w:style>
  <w:style w:type="character" w:customStyle="1" w:styleId="versenumber">
    <w:name w:val="versenumber"/>
    <w:basedOn w:val="DefaultParagraphFont"/>
    <w:rsid w:val="00CE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6539">
      <w:bodyDiv w:val="1"/>
      <w:marLeft w:val="0"/>
      <w:marRight w:val="0"/>
      <w:marTop w:val="0"/>
      <w:marBottom w:val="0"/>
      <w:divBdr>
        <w:top w:val="none" w:sz="0" w:space="0" w:color="auto"/>
        <w:left w:val="none" w:sz="0" w:space="0" w:color="auto"/>
        <w:bottom w:val="none" w:sz="0" w:space="0" w:color="auto"/>
        <w:right w:val="none" w:sz="0" w:space="0" w:color="auto"/>
      </w:divBdr>
      <w:divsChild>
        <w:div w:id="1941260891">
          <w:marLeft w:val="240"/>
          <w:marRight w:val="0"/>
          <w:marTop w:val="240"/>
          <w:marBottom w:val="240"/>
          <w:divBdr>
            <w:top w:val="none" w:sz="0" w:space="0" w:color="auto"/>
            <w:left w:val="none" w:sz="0" w:space="0" w:color="auto"/>
            <w:bottom w:val="none" w:sz="0" w:space="0" w:color="auto"/>
            <w:right w:val="none" w:sz="0" w:space="0" w:color="auto"/>
          </w:divBdr>
        </w:div>
        <w:div w:id="601300647">
          <w:marLeft w:val="240"/>
          <w:marRight w:val="0"/>
          <w:marTop w:val="240"/>
          <w:marBottom w:val="240"/>
          <w:divBdr>
            <w:top w:val="none" w:sz="0" w:space="0" w:color="auto"/>
            <w:left w:val="none" w:sz="0" w:space="0" w:color="auto"/>
            <w:bottom w:val="none" w:sz="0" w:space="0" w:color="auto"/>
            <w:right w:val="none" w:sz="0" w:space="0" w:color="auto"/>
          </w:divBdr>
        </w:div>
      </w:divsChild>
    </w:div>
    <w:div w:id="745806690">
      <w:bodyDiv w:val="1"/>
      <w:marLeft w:val="0"/>
      <w:marRight w:val="0"/>
      <w:marTop w:val="0"/>
      <w:marBottom w:val="0"/>
      <w:divBdr>
        <w:top w:val="none" w:sz="0" w:space="0" w:color="auto"/>
        <w:left w:val="none" w:sz="0" w:space="0" w:color="auto"/>
        <w:bottom w:val="none" w:sz="0" w:space="0" w:color="auto"/>
        <w:right w:val="none" w:sz="0" w:space="0" w:color="auto"/>
      </w:divBdr>
    </w:div>
    <w:div w:id="756363979">
      <w:bodyDiv w:val="1"/>
      <w:marLeft w:val="0"/>
      <w:marRight w:val="0"/>
      <w:marTop w:val="0"/>
      <w:marBottom w:val="0"/>
      <w:divBdr>
        <w:top w:val="none" w:sz="0" w:space="0" w:color="auto"/>
        <w:left w:val="none" w:sz="0" w:space="0" w:color="auto"/>
        <w:bottom w:val="none" w:sz="0" w:space="0" w:color="auto"/>
        <w:right w:val="none" w:sz="0" w:space="0" w:color="auto"/>
      </w:divBdr>
    </w:div>
    <w:div w:id="855464867">
      <w:bodyDiv w:val="1"/>
      <w:marLeft w:val="0"/>
      <w:marRight w:val="0"/>
      <w:marTop w:val="0"/>
      <w:marBottom w:val="0"/>
      <w:divBdr>
        <w:top w:val="none" w:sz="0" w:space="0" w:color="auto"/>
        <w:left w:val="none" w:sz="0" w:space="0" w:color="auto"/>
        <w:bottom w:val="none" w:sz="0" w:space="0" w:color="auto"/>
        <w:right w:val="none" w:sz="0" w:space="0" w:color="auto"/>
      </w:divBdr>
    </w:div>
    <w:div w:id="989407835">
      <w:bodyDiv w:val="1"/>
      <w:marLeft w:val="0"/>
      <w:marRight w:val="0"/>
      <w:marTop w:val="0"/>
      <w:marBottom w:val="0"/>
      <w:divBdr>
        <w:top w:val="none" w:sz="0" w:space="0" w:color="auto"/>
        <w:left w:val="none" w:sz="0" w:space="0" w:color="auto"/>
        <w:bottom w:val="none" w:sz="0" w:space="0" w:color="auto"/>
        <w:right w:val="none" w:sz="0" w:space="0" w:color="auto"/>
      </w:divBdr>
    </w:div>
    <w:div w:id="1233930187">
      <w:bodyDiv w:val="1"/>
      <w:marLeft w:val="0"/>
      <w:marRight w:val="0"/>
      <w:marTop w:val="0"/>
      <w:marBottom w:val="0"/>
      <w:divBdr>
        <w:top w:val="none" w:sz="0" w:space="0" w:color="auto"/>
        <w:left w:val="none" w:sz="0" w:space="0" w:color="auto"/>
        <w:bottom w:val="none" w:sz="0" w:space="0" w:color="auto"/>
        <w:right w:val="none" w:sz="0" w:space="0" w:color="auto"/>
      </w:divBdr>
    </w:div>
    <w:div w:id="1776290493">
      <w:bodyDiv w:val="1"/>
      <w:marLeft w:val="0"/>
      <w:marRight w:val="0"/>
      <w:marTop w:val="0"/>
      <w:marBottom w:val="0"/>
      <w:divBdr>
        <w:top w:val="none" w:sz="0" w:space="0" w:color="auto"/>
        <w:left w:val="none" w:sz="0" w:space="0" w:color="auto"/>
        <w:bottom w:val="none" w:sz="0" w:space="0" w:color="auto"/>
        <w:right w:val="none" w:sz="0" w:space="0" w:color="auto"/>
      </w:divBdr>
    </w:div>
    <w:div w:id="1828087036">
      <w:bodyDiv w:val="1"/>
      <w:marLeft w:val="0"/>
      <w:marRight w:val="0"/>
      <w:marTop w:val="0"/>
      <w:marBottom w:val="0"/>
      <w:divBdr>
        <w:top w:val="none" w:sz="0" w:space="0" w:color="auto"/>
        <w:left w:val="none" w:sz="0" w:space="0" w:color="auto"/>
        <w:bottom w:val="none" w:sz="0" w:space="0" w:color="auto"/>
        <w:right w:val="none" w:sz="0" w:space="0" w:color="auto"/>
      </w:divBdr>
    </w:div>
    <w:div w:id="1890604568">
      <w:bodyDiv w:val="1"/>
      <w:marLeft w:val="0"/>
      <w:marRight w:val="0"/>
      <w:marTop w:val="0"/>
      <w:marBottom w:val="0"/>
      <w:divBdr>
        <w:top w:val="none" w:sz="0" w:space="0" w:color="auto"/>
        <w:left w:val="none" w:sz="0" w:space="0" w:color="auto"/>
        <w:bottom w:val="none" w:sz="0" w:space="0" w:color="auto"/>
        <w:right w:val="none" w:sz="0" w:space="0" w:color="auto"/>
      </w:divBdr>
    </w:div>
    <w:div w:id="1948659901">
      <w:bodyDiv w:val="1"/>
      <w:marLeft w:val="0"/>
      <w:marRight w:val="0"/>
      <w:marTop w:val="0"/>
      <w:marBottom w:val="0"/>
      <w:divBdr>
        <w:top w:val="none" w:sz="0" w:space="0" w:color="auto"/>
        <w:left w:val="none" w:sz="0" w:space="0" w:color="auto"/>
        <w:bottom w:val="none" w:sz="0" w:space="0" w:color="auto"/>
        <w:right w:val="none" w:sz="0" w:space="0" w:color="auto"/>
      </w:divBdr>
    </w:div>
    <w:div w:id="1973096415">
      <w:bodyDiv w:val="1"/>
      <w:marLeft w:val="0"/>
      <w:marRight w:val="0"/>
      <w:marTop w:val="0"/>
      <w:marBottom w:val="0"/>
      <w:divBdr>
        <w:top w:val="none" w:sz="0" w:space="0" w:color="auto"/>
        <w:left w:val="none" w:sz="0" w:space="0" w:color="auto"/>
        <w:bottom w:val="none" w:sz="0" w:space="0" w:color="auto"/>
        <w:right w:val="none" w:sz="0" w:space="0" w:color="auto"/>
      </w:divBdr>
    </w:div>
    <w:div w:id="2039161978">
      <w:bodyDiv w:val="1"/>
      <w:marLeft w:val="0"/>
      <w:marRight w:val="0"/>
      <w:marTop w:val="0"/>
      <w:marBottom w:val="0"/>
      <w:divBdr>
        <w:top w:val="none" w:sz="0" w:space="0" w:color="auto"/>
        <w:left w:val="none" w:sz="0" w:space="0" w:color="auto"/>
        <w:bottom w:val="none" w:sz="0" w:space="0" w:color="auto"/>
        <w:right w:val="none" w:sz="0" w:space="0" w:color="auto"/>
      </w:divBdr>
    </w:div>
    <w:div w:id="2068454586">
      <w:bodyDiv w:val="1"/>
      <w:marLeft w:val="0"/>
      <w:marRight w:val="0"/>
      <w:marTop w:val="0"/>
      <w:marBottom w:val="0"/>
      <w:divBdr>
        <w:top w:val="none" w:sz="0" w:space="0" w:color="auto"/>
        <w:left w:val="none" w:sz="0" w:space="0" w:color="auto"/>
        <w:bottom w:val="none" w:sz="0" w:space="0" w:color="auto"/>
        <w:right w:val="none" w:sz="0" w:space="0" w:color="auto"/>
      </w:divBdr>
    </w:div>
    <w:div w:id="2092894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FB58-AAB8-0D41-B11F-4AF5E425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2019-07-05T15:21:00Z</cp:lastPrinted>
  <dcterms:created xsi:type="dcterms:W3CDTF">2019-08-05T19:56:00Z</dcterms:created>
  <dcterms:modified xsi:type="dcterms:W3CDTF">2019-08-05T19:58:00Z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Adobe InDesign CC 14.0 (Macintosh)</vt:lpwstr>
  </property>
  <property fmtid="{D5CDD505-2E9C-101B-9397-08002B2CF9AE}" pid="4" name="LastSaved">
    <vt:filetime>2019-03-01T00:00:00Z</vt:filetime>
  </property>
</Properties>
</file>